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4716FB" w:rsidRPr="004716FB" w:rsidTr="008B632A">
        <w:tc>
          <w:tcPr>
            <w:tcW w:w="4785" w:type="dxa"/>
          </w:tcPr>
          <w:p w:rsidR="005F694C" w:rsidRPr="004716FB" w:rsidRDefault="005F694C" w:rsidP="005F694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5940425" cy="8227060"/>
                  <wp:effectExtent l="0" t="0" r="317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 о системе оплаты труда 2017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22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32A" w:rsidRPr="004716FB" w:rsidRDefault="008B632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8B632A" w:rsidRPr="004716FB" w:rsidRDefault="008B632A" w:rsidP="008B632A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268B5" w:rsidRPr="004716FB" w:rsidRDefault="002268B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F694C" w:rsidRDefault="005F694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P38"/>
      <w:bookmarkEnd w:id="0"/>
      <w:r>
        <w:rPr>
          <w:rFonts w:ascii="Times New Roman" w:hAnsi="Times New Roman" w:cs="Times New Roman"/>
          <w:sz w:val="26"/>
          <w:szCs w:val="26"/>
        </w:rPr>
        <w:br w:type="page"/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  <w:r w:rsidRPr="004716FB">
        <w:rPr>
          <w:rFonts w:ascii="Times New Roman" w:hAnsi="Times New Roman" w:cs="Times New Roman"/>
          <w:sz w:val="26"/>
          <w:szCs w:val="26"/>
        </w:rPr>
        <w:lastRenderedPageBreak/>
        <w:t>случаях: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увеличения (индексации) окладов (ставок);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увеличения объемов муниципального задания.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1.5. Объем средств, направляемых на оплату труда работников учреждений, не подлежит сокращению, за исключением реорганизации, ликвидации учреждения и сокращения объемов предоставляемых услуг.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Экономия средств по фонду оплаты труда, образовавшаяся в ходе выполн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 муниципального задания, направляется на стимулирование работников за п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казатели качества услуг и результативность работы в соответствии с коллективн</w:t>
      </w:r>
      <w:r w:rsidRPr="004716FB">
        <w:rPr>
          <w:rFonts w:ascii="Times New Roman" w:hAnsi="Times New Roman" w:cs="Times New Roman"/>
          <w:sz w:val="26"/>
          <w:szCs w:val="26"/>
        </w:rPr>
        <w:t>ы</w:t>
      </w:r>
      <w:r w:rsidRPr="004716FB">
        <w:rPr>
          <w:rFonts w:ascii="Times New Roman" w:hAnsi="Times New Roman" w:cs="Times New Roman"/>
          <w:sz w:val="26"/>
          <w:szCs w:val="26"/>
        </w:rPr>
        <w:t>ми договорами, соглашениями и локальными нормативными актами работодателя.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268B5" w:rsidRPr="004716FB" w:rsidRDefault="002268B5" w:rsidP="004716FB">
      <w:pPr>
        <w:pStyle w:val="ConsPlusNormal"/>
        <w:ind w:firstLine="709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4716FB">
        <w:rPr>
          <w:rFonts w:ascii="Times New Roman" w:hAnsi="Times New Roman" w:cs="Times New Roman"/>
          <w:b/>
          <w:sz w:val="26"/>
          <w:szCs w:val="26"/>
        </w:rPr>
        <w:t>2. Порядок и условия оплаты труда работников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2.1. Условия оплаты труда, включая размер оклада (ставки) работника, п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вышающие коэффициенты к окладам (ставкам), стимулирующие и компенсацио</w:t>
      </w:r>
      <w:r w:rsidRPr="004716FB">
        <w:rPr>
          <w:rFonts w:ascii="Times New Roman" w:hAnsi="Times New Roman" w:cs="Times New Roman"/>
          <w:sz w:val="26"/>
          <w:szCs w:val="26"/>
        </w:rPr>
        <w:t>н</w:t>
      </w:r>
      <w:r w:rsidRPr="004716FB">
        <w:rPr>
          <w:rFonts w:ascii="Times New Roman" w:hAnsi="Times New Roman" w:cs="Times New Roman"/>
          <w:sz w:val="26"/>
          <w:szCs w:val="26"/>
        </w:rPr>
        <w:t>ные выплаты, являются обязательными для включения в трудовой договор.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2.2. Оплата труда работников, занятых по совместительству, а также на условиях неполного рабочего времени производится пропорционально отработа</w:t>
      </w:r>
      <w:r w:rsidRPr="004716FB">
        <w:rPr>
          <w:rFonts w:ascii="Times New Roman" w:hAnsi="Times New Roman" w:cs="Times New Roman"/>
          <w:sz w:val="26"/>
          <w:szCs w:val="26"/>
        </w:rPr>
        <w:t>н</w:t>
      </w:r>
      <w:r w:rsidRPr="004716FB">
        <w:rPr>
          <w:rFonts w:ascii="Times New Roman" w:hAnsi="Times New Roman" w:cs="Times New Roman"/>
          <w:sz w:val="26"/>
          <w:szCs w:val="26"/>
        </w:rPr>
        <w:t>ному времени, в зависимости от выработки либо на других условиях, определе</w:t>
      </w:r>
      <w:r w:rsidRPr="004716FB">
        <w:rPr>
          <w:rFonts w:ascii="Times New Roman" w:hAnsi="Times New Roman" w:cs="Times New Roman"/>
          <w:sz w:val="26"/>
          <w:szCs w:val="26"/>
        </w:rPr>
        <w:t>н</w:t>
      </w:r>
      <w:r w:rsidRPr="004716FB">
        <w:rPr>
          <w:rFonts w:ascii="Times New Roman" w:hAnsi="Times New Roman" w:cs="Times New Roman"/>
          <w:sz w:val="26"/>
          <w:szCs w:val="26"/>
        </w:rPr>
        <w:t>ных трудовым договором. Определение размеров заработной платы по основной должности, а также по должности, занимаемой в порядке совместительства, прои</w:t>
      </w:r>
      <w:r w:rsidRPr="004716FB">
        <w:rPr>
          <w:rFonts w:ascii="Times New Roman" w:hAnsi="Times New Roman" w:cs="Times New Roman"/>
          <w:sz w:val="26"/>
          <w:szCs w:val="26"/>
        </w:rPr>
        <w:t>з</w:t>
      </w:r>
      <w:r w:rsidRPr="004716FB">
        <w:rPr>
          <w:rFonts w:ascii="Times New Roman" w:hAnsi="Times New Roman" w:cs="Times New Roman"/>
          <w:sz w:val="26"/>
          <w:szCs w:val="26"/>
        </w:rPr>
        <w:t>водится раздельно по каждой из должностей.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2.3. По отдельным профессиям, должностям, не требующим полной занят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 xml:space="preserve">сти, локальным нормативным актом учреждения могут устанавливаться часовые ставки заработной платы </w:t>
      </w:r>
      <w:hyperlink w:anchor="P253" w:history="1">
        <w:r w:rsidRPr="004716FB">
          <w:rPr>
            <w:rFonts w:ascii="Times New Roman" w:hAnsi="Times New Roman" w:cs="Times New Roman"/>
            <w:sz w:val="26"/>
            <w:szCs w:val="26"/>
          </w:rPr>
          <w:t>(</w:t>
        </w:r>
        <w:r w:rsidR="001F2E19" w:rsidRPr="004716FB">
          <w:rPr>
            <w:rFonts w:ascii="Times New Roman" w:hAnsi="Times New Roman" w:cs="Times New Roman"/>
            <w:sz w:val="26"/>
            <w:szCs w:val="26"/>
          </w:rPr>
          <w:t xml:space="preserve">Постановление администрации города от 29.05.2013г. </w:t>
        </w:r>
        <w:r w:rsidR="008B632A" w:rsidRPr="004716FB">
          <w:rPr>
            <w:rFonts w:ascii="Times New Roman" w:hAnsi="Times New Roman" w:cs="Times New Roman"/>
            <w:sz w:val="26"/>
            <w:szCs w:val="26"/>
          </w:rPr>
          <w:t>№1894,</w:t>
        </w:r>
        <w:r w:rsidR="004716FB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Pr="004716FB">
          <w:rPr>
            <w:rFonts w:ascii="Times New Roman" w:hAnsi="Times New Roman" w:cs="Times New Roman"/>
            <w:sz w:val="26"/>
            <w:szCs w:val="26"/>
          </w:rPr>
          <w:t>приложение 1)</w:t>
        </w:r>
      </w:hyperlink>
      <w:r w:rsidRPr="004716FB">
        <w:rPr>
          <w:rFonts w:ascii="Times New Roman" w:hAnsi="Times New Roman" w:cs="Times New Roman"/>
          <w:sz w:val="26"/>
          <w:szCs w:val="26"/>
        </w:rPr>
        <w:t>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Норма рабочего времени указанных категорий работников (количество ч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сов) устанавливается коллективным договором, локальным нормативным актом, с учетом мнения выборного органа первичной профсоюзной организации или иного представительного органа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2.4. Для работников, осуществляющих преподавательскую деятельность, также может применяться почасовая оплата труда. Условия и размер оплаты за один час работы определяются руководителем образовательного учреждения.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2.5. Оплата труда работника, полностью отработавшего за месяц норму р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 xml:space="preserve">бочего времени и выполнившего нормы труда (трудовые обязанности), не может быть ниже минимальной заработной платы, установленной региональным </w:t>
      </w:r>
      <w:hyperlink r:id="rId6" w:history="1">
        <w:r w:rsidRPr="004716FB">
          <w:rPr>
            <w:rFonts w:ascii="Times New Roman" w:hAnsi="Times New Roman" w:cs="Times New Roman"/>
            <w:sz w:val="26"/>
            <w:szCs w:val="26"/>
          </w:rPr>
          <w:t>согл</w:t>
        </w:r>
        <w:r w:rsidRPr="004716FB">
          <w:rPr>
            <w:rFonts w:ascii="Times New Roman" w:hAnsi="Times New Roman" w:cs="Times New Roman"/>
            <w:sz w:val="26"/>
            <w:szCs w:val="26"/>
          </w:rPr>
          <w:t>а</w:t>
        </w:r>
        <w:r w:rsidRPr="004716FB">
          <w:rPr>
            <w:rFonts w:ascii="Times New Roman" w:hAnsi="Times New Roman" w:cs="Times New Roman"/>
            <w:sz w:val="26"/>
            <w:szCs w:val="26"/>
          </w:rPr>
          <w:t>шением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о размере минимальной заработной платы в Алтайском крае на 2016 - 2018 годы.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2.6. Заработная плата работника предельными размерами не ограничивается.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268B5" w:rsidRPr="004716FB" w:rsidRDefault="002268B5" w:rsidP="004716FB">
      <w:pPr>
        <w:pStyle w:val="ConsPlusNormal"/>
        <w:ind w:firstLine="709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" w:name="P82"/>
      <w:bookmarkEnd w:id="2"/>
      <w:r w:rsidRPr="004716FB">
        <w:rPr>
          <w:rFonts w:ascii="Times New Roman" w:hAnsi="Times New Roman" w:cs="Times New Roman"/>
          <w:b/>
          <w:sz w:val="26"/>
          <w:szCs w:val="26"/>
        </w:rPr>
        <w:t>3. Порядок установления окладов (ставок)</w:t>
      </w:r>
      <w:r w:rsidR="004716FB" w:rsidRPr="004716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716FB">
        <w:rPr>
          <w:rFonts w:ascii="Times New Roman" w:hAnsi="Times New Roman" w:cs="Times New Roman"/>
          <w:b/>
          <w:sz w:val="26"/>
          <w:szCs w:val="26"/>
        </w:rPr>
        <w:t>и повышающих коэффицие</w:t>
      </w:r>
      <w:r w:rsidRPr="004716FB">
        <w:rPr>
          <w:rFonts w:ascii="Times New Roman" w:hAnsi="Times New Roman" w:cs="Times New Roman"/>
          <w:b/>
          <w:sz w:val="26"/>
          <w:szCs w:val="26"/>
        </w:rPr>
        <w:t>н</w:t>
      </w:r>
      <w:r w:rsidRPr="004716FB">
        <w:rPr>
          <w:rFonts w:ascii="Times New Roman" w:hAnsi="Times New Roman" w:cs="Times New Roman"/>
          <w:b/>
          <w:sz w:val="26"/>
          <w:szCs w:val="26"/>
        </w:rPr>
        <w:t>тов к ним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3.1. </w:t>
      </w:r>
      <w:hyperlink w:anchor="P296" w:history="1">
        <w:proofErr w:type="gramStart"/>
        <w:r w:rsidRPr="004716FB">
          <w:rPr>
            <w:rFonts w:ascii="Times New Roman" w:hAnsi="Times New Roman" w:cs="Times New Roman"/>
            <w:sz w:val="26"/>
            <w:szCs w:val="26"/>
          </w:rPr>
          <w:t>Размеры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окладов (ставок) работникам образовательного учреждения устанавливаются руководителем образовательного учреждения на основе отнес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 занимаемых ими должностей служащих к профессиональным квалификацио</w:t>
      </w:r>
      <w:r w:rsidRPr="004716FB">
        <w:rPr>
          <w:rFonts w:ascii="Times New Roman" w:hAnsi="Times New Roman" w:cs="Times New Roman"/>
          <w:sz w:val="26"/>
          <w:szCs w:val="26"/>
        </w:rPr>
        <w:t>н</w:t>
      </w:r>
      <w:r w:rsidRPr="004716FB">
        <w:rPr>
          <w:rFonts w:ascii="Times New Roman" w:hAnsi="Times New Roman" w:cs="Times New Roman"/>
          <w:sz w:val="26"/>
          <w:szCs w:val="26"/>
        </w:rPr>
        <w:t>ным группам на основе требований к профессиональной подготовке и уровню кв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лификации, которые необходимы для осуществления соответствующей професс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ональной деятельности, а также с учетом сложности и объема выполняемых работ (</w:t>
      </w:r>
      <w:r w:rsidR="008B632A" w:rsidRPr="004716FB">
        <w:rPr>
          <w:rFonts w:ascii="Times New Roman" w:hAnsi="Times New Roman" w:cs="Times New Roman"/>
          <w:sz w:val="26"/>
          <w:szCs w:val="26"/>
        </w:rPr>
        <w:t xml:space="preserve">Постановление администрации города от 29.05.2013г. №1894, </w:t>
      </w:r>
      <w:r w:rsidRPr="004716FB">
        <w:rPr>
          <w:rFonts w:ascii="Times New Roman" w:hAnsi="Times New Roman" w:cs="Times New Roman"/>
          <w:sz w:val="26"/>
          <w:szCs w:val="26"/>
        </w:rPr>
        <w:t>приложение 2).</w:t>
      </w:r>
      <w:proofErr w:type="gramEnd"/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По должностям работников, не включенным в профессиональные квалиф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кационные группы, оклады устанавливаются по решению руководителя образов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lastRenderedPageBreak/>
        <w:t>тельного учреждения, но не более чем размер оклада по соответствующей профе</w:t>
      </w:r>
      <w:r w:rsidRPr="004716FB">
        <w:rPr>
          <w:rFonts w:ascii="Times New Roman" w:hAnsi="Times New Roman" w:cs="Times New Roman"/>
          <w:sz w:val="26"/>
          <w:szCs w:val="26"/>
        </w:rPr>
        <w:t>с</w:t>
      </w:r>
      <w:r w:rsidRPr="004716FB">
        <w:rPr>
          <w:rFonts w:ascii="Times New Roman" w:hAnsi="Times New Roman" w:cs="Times New Roman"/>
          <w:sz w:val="26"/>
          <w:szCs w:val="26"/>
        </w:rPr>
        <w:t>сиональной квалификационной группе.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16FB">
        <w:rPr>
          <w:rFonts w:ascii="Times New Roman" w:hAnsi="Times New Roman" w:cs="Times New Roman"/>
          <w:sz w:val="26"/>
          <w:szCs w:val="26"/>
        </w:rPr>
        <w:t xml:space="preserve">Отнесение должностей служащих к профессиональным квалификационным группам производится на основании приказов Министерства здравоохранения и социального развития Российской Федерации от 31.08.2007 </w:t>
      </w:r>
      <w:hyperlink r:id="rId7" w:history="1">
        <w:r w:rsidRPr="004716FB">
          <w:rPr>
            <w:rFonts w:ascii="Times New Roman" w:hAnsi="Times New Roman" w:cs="Times New Roman"/>
            <w:sz w:val="26"/>
            <w:szCs w:val="26"/>
          </w:rPr>
          <w:t>N 570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"Об утвержд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нии профессиональных квалификационных групп должностей работников культ</w:t>
      </w:r>
      <w:r w:rsidRPr="004716FB">
        <w:rPr>
          <w:rFonts w:ascii="Times New Roman" w:hAnsi="Times New Roman" w:cs="Times New Roman"/>
          <w:sz w:val="26"/>
          <w:szCs w:val="26"/>
        </w:rPr>
        <w:t>у</w:t>
      </w:r>
      <w:r w:rsidRPr="004716FB">
        <w:rPr>
          <w:rFonts w:ascii="Times New Roman" w:hAnsi="Times New Roman" w:cs="Times New Roman"/>
          <w:sz w:val="26"/>
          <w:szCs w:val="26"/>
        </w:rPr>
        <w:t xml:space="preserve">ры, искусства и кинематографии", от 14.03.2008 </w:t>
      </w:r>
      <w:hyperlink r:id="rId8" w:history="1">
        <w:r w:rsidRPr="004716FB">
          <w:rPr>
            <w:rFonts w:ascii="Times New Roman" w:hAnsi="Times New Roman" w:cs="Times New Roman"/>
            <w:sz w:val="26"/>
            <w:szCs w:val="26"/>
          </w:rPr>
          <w:t>N 121н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"Об утверждении профе</w:t>
      </w:r>
      <w:r w:rsidRPr="004716FB">
        <w:rPr>
          <w:rFonts w:ascii="Times New Roman" w:hAnsi="Times New Roman" w:cs="Times New Roman"/>
          <w:sz w:val="26"/>
          <w:szCs w:val="26"/>
        </w:rPr>
        <w:t>с</w:t>
      </w:r>
      <w:r w:rsidRPr="004716FB">
        <w:rPr>
          <w:rFonts w:ascii="Times New Roman" w:hAnsi="Times New Roman" w:cs="Times New Roman"/>
          <w:sz w:val="26"/>
          <w:szCs w:val="26"/>
        </w:rPr>
        <w:t xml:space="preserve">сиональных квалификационных групп профессий рабочих культуры, искусства и кинематографии", от 05.05.2008 </w:t>
      </w:r>
      <w:hyperlink r:id="rId9" w:history="1">
        <w:r w:rsidRPr="004716FB">
          <w:rPr>
            <w:rFonts w:ascii="Times New Roman" w:hAnsi="Times New Roman" w:cs="Times New Roman"/>
            <w:sz w:val="26"/>
            <w:szCs w:val="26"/>
          </w:rPr>
          <w:t>N 216н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"Об утверждении профессиональных кв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лификационных групп должностей работников образования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", от 29.05.2008 </w:t>
      </w:r>
      <w:hyperlink r:id="rId10" w:history="1">
        <w:r w:rsidRPr="004716FB">
          <w:rPr>
            <w:rFonts w:ascii="Times New Roman" w:hAnsi="Times New Roman" w:cs="Times New Roman"/>
            <w:sz w:val="26"/>
            <w:szCs w:val="26"/>
          </w:rPr>
          <w:t>N 247н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"Об утверждении профессиональных квалификационных групп общеотраслевых должностей руководителей, специалистов и служащих".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3.2. Ставки рабочих образовательного учреждения устанавливаются в зав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 xml:space="preserve">симости от разрядов выполняемых работ </w:t>
      </w:r>
      <w:hyperlink w:anchor="P355" w:history="1">
        <w:r w:rsidRPr="004716FB">
          <w:rPr>
            <w:rFonts w:ascii="Times New Roman" w:hAnsi="Times New Roman" w:cs="Times New Roman"/>
            <w:sz w:val="26"/>
            <w:szCs w:val="26"/>
          </w:rPr>
          <w:t>(</w:t>
        </w:r>
        <w:r w:rsidR="008B632A" w:rsidRPr="004716FB">
          <w:rPr>
            <w:rFonts w:ascii="Times New Roman" w:hAnsi="Times New Roman" w:cs="Times New Roman"/>
            <w:sz w:val="26"/>
            <w:szCs w:val="26"/>
          </w:rPr>
          <w:t xml:space="preserve">Постановление администрации города от 29.05.2013г. №1894, </w:t>
        </w:r>
        <w:r w:rsidRPr="004716FB">
          <w:rPr>
            <w:rFonts w:ascii="Times New Roman" w:hAnsi="Times New Roman" w:cs="Times New Roman"/>
            <w:sz w:val="26"/>
            <w:szCs w:val="26"/>
          </w:rPr>
          <w:t>приложение 3)</w:t>
        </w:r>
      </w:hyperlink>
      <w:r w:rsidRPr="004716FB">
        <w:rPr>
          <w:rFonts w:ascii="Times New Roman" w:hAnsi="Times New Roman" w:cs="Times New Roman"/>
          <w:sz w:val="26"/>
          <w:szCs w:val="26"/>
        </w:rPr>
        <w:t>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3.3. Для работников образовательного учреждения может быть предусмотр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но установление повышающих коэффициентов к окладу (ставке):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наличие квалификационной категории;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персональный повышающий коэффициент.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Решение о введении повышающих коэффициентов принимается руководит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лем образовательного учреждения в пределах фонда оплаты труда. Размер выплаты по повышающему коэффициенту к окладу (ставке) определяется путем умножения размера оклада (ставки) работника на повышающий коэффициент.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Применение повышающих коэффициентов к окладу (ставке) не образует н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вый оклад (ставку) для начисления стимулирующих и компенсационных выплат, устанавливаемых в процентном отношении к окладу (ставке).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3.</w:t>
      </w:r>
      <w:r w:rsidR="00C51E23" w:rsidRPr="004716FB">
        <w:rPr>
          <w:rFonts w:ascii="Times New Roman" w:hAnsi="Times New Roman" w:cs="Times New Roman"/>
          <w:sz w:val="26"/>
          <w:szCs w:val="26"/>
        </w:rPr>
        <w:t>4</w:t>
      </w:r>
      <w:r w:rsidRPr="004716FB">
        <w:rPr>
          <w:rFonts w:ascii="Times New Roman" w:hAnsi="Times New Roman" w:cs="Times New Roman"/>
          <w:sz w:val="26"/>
          <w:szCs w:val="26"/>
        </w:rPr>
        <w:t>. Повышающий коэффициент за квалификационную категорию устана</w:t>
      </w:r>
      <w:r w:rsidRPr="004716FB">
        <w:rPr>
          <w:rFonts w:ascii="Times New Roman" w:hAnsi="Times New Roman" w:cs="Times New Roman"/>
          <w:sz w:val="26"/>
          <w:szCs w:val="26"/>
        </w:rPr>
        <w:t>в</w:t>
      </w:r>
      <w:r w:rsidRPr="004716FB">
        <w:rPr>
          <w:rFonts w:ascii="Times New Roman" w:hAnsi="Times New Roman" w:cs="Times New Roman"/>
          <w:sz w:val="26"/>
          <w:szCs w:val="26"/>
        </w:rPr>
        <w:t>ливается по итогам аттестации на всю преподавательскую (учебную) нагрузку п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дагогического работника с целью дифференциации по квалификационным уровням внутри профессиональных квалификационных групп.</w:t>
      </w:r>
    </w:p>
    <w:p w:rsidR="002268B5" w:rsidRPr="004716FB" w:rsidRDefault="00C51E23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</w:t>
      </w:r>
      <w:r w:rsidR="002268B5" w:rsidRPr="004716FB">
        <w:rPr>
          <w:rFonts w:ascii="Times New Roman" w:hAnsi="Times New Roman" w:cs="Times New Roman"/>
          <w:sz w:val="26"/>
          <w:szCs w:val="26"/>
        </w:rPr>
        <w:t>азмеры повышающего коэффициента: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0,20 - при наличии высшей квалификационной категории;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0,15 - при наличии первой квалификационной категории;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0,10 - при наличии второй квалификационной категории.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Категории, необходимые для установления повышающего коэффициента, присваиваются педагогическому работнику на основании решения Главной (кра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вой) аттестационной комиссии управления Алтайского края по культуре и архи</w:t>
      </w:r>
      <w:r w:rsidRPr="004716FB">
        <w:rPr>
          <w:rFonts w:ascii="Times New Roman" w:hAnsi="Times New Roman" w:cs="Times New Roman"/>
          <w:sz w:val="26"/>
          <w:szCs w:val="26"/>
        </w:rPr>
        <w:t>в</w:t>
      </w:r>
      <w:r w:rsidRPr="004716FB">
        <w:rPr>
          <w:rFonts w:ascii="Times New Roman" w:hAnsi="Times New Roman" w:cs="Times New Roman"/>
          <w:sz w:val="26"/>
          <w:szCs w:val="26"/>
        </w:rPr>
        <w:t>ному делу.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3.</w:t>
      </w:r>
      <w:r w:rsidR="00C51E23" w:rsidRPr="004716FB">
        <w:rPr>
          <w:rFonts w:ascii="Times New Roman" w:hAnsi="Times New Roman" w:cs="Times New Roman"/>
          <w:sz w:val="26"/>
          <w:szCs w:val="26"/>
        </w:rPr>
        <w:t>5</w:t>
      </w:r>
      <w:r w:rsidRPr="004716FB">
        <w:rPr>
          <w:rFonts w:ascii="Times New Roman" w:hAnsi="Times New Roman" w:cs="Times New Roman"/>
          <w:sz w:val="26"/>
          <w:szCs w:val="26"/>
        </w:rPr>
        <w:t>. Каждому работнику образовательного учреждения с учетом уровня его профессиональной подготовленности, сложности и важности выполняемой работы, степени самостоятельности и ответственности при выполнении поставленных з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дач и других факторов может быть установлен персональный повышающий коэ</w:t>
      </w:r>
      <w:r w:rsidRPr="004716FB">
        <w:rPr>
          <w:rFonts w:ascii="Times New Roman" w:hAnsi="Times New Roman" w:cs="Times New Roman"/>
          <w:sz w:val="26"/>
          <w:szCs w:val="26"/>
        </w:rPr>
        <w:t>ф</w:t>
      </w:r>
      <w:r w:rsidRPr="004716FB">
        <w:rPr>
          <w:rFonts w:ascii="Times New Roman" w:hAnsi="Times New Roman" w:cs="Times New Roman"/>
          <w:sz w:val="26"/>
          <w:szCs w:val="26"/>
        </w:rPr>
        <w:t>фициент к окладу (ставке). Рекомендуемый размер персонального повышающего коэффициента - до 3,0.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3.</w:t>
      </w:r>
      <w:r w:rsidR="009A454E" w:rsidRPr="004716FB">
        <w:rPr>
          <w:rFonts w:ascii="Times New Roman" w:hAnsi="Times New Roman" w:cs="Times New Roman"/>
          <w:sz w:val="26"/>
          <w:szCs w:val="26"/>
        </w:rPr>
        <w:t>6</w:t>
      </w:r>
      <w:r w:rsidRPr="004716FB">
        <w:rPr>
          <w:rFonts w:ascii="Times New Roman" w:hAnsi="Times New Roman" w:cs="Times New Roman"/>
          <w:sz w:val="26"/>
          <w:szCs w:val="26"/>
        </w:rPr>
        <w:t>. Решение об установлении персонального повышающего коэффициента и его размерах принимается руководителем образовательного учреждения с учетом мнения выборного органа первичной профсоюзной организации или иного пре</w:t>
      </w:r>
      <w:r w:rsidRPr="004716FB">
        <w:rPr>
          <w:rFonts w:ascii="Times New Roman" w:hAnsi="Times New Roman" w:cs="Times New Roman"/>
          <w:sz w:val="26"/>
          <w:szCs w:val="26"/>
        </w:rPr>
        <w:t>д</w:t>
      </w:r>
      <w:r w:rsidRPr="004716FB">
        <w:rPr>
          <w:rFonts w:ascii="Times New Roman" w:hAnsi="Times New Roman" w:cs="Times New Roman"/>
          <w:sz w:val="26"/>
          <w:szCs w:val="26"/>
        </w:rPr>
        <w:t>ставительного органа работников в отношении конкретного работника.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Персональный повышающий коэффициент к окладу (ставке) устанавливае</w:t>
      </w:r>
      <w:r w:rsidRPr="004716FB">
        <w:rPr>
          <w:rFonts w:ascii="Times New Roman" w:hAnsi="Times New Roman" w:cs="Times New Roman"/>
          <w:sz w:val="26"/>
          <w:szCs w:val="26"/>
        </w:rPr>
        <w:t>т</w:t>
      </w:r>
      <w:r w:rsidRPr="004716FB">
        <w:rPr>
          <w:rFonts w:ascii="Times New Roman" w:hAnsi="Times New Roman" w:cs="Times New Roman"/>
          <w:sz w:val="26"/>
          <w:szCs w:val="26"/>
        </w:rPr>
        <w:t>ся на определенный период времени в течение соответствующего календарного г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lastRenderedPageBreak/>
        <w:t>да.</w:t>
      </w:r>
    </w:p>
    <w:p w:rsidR="002268B5" w:rsidRPr="007E0DDD" w:rsidRDefault="002268B5" w:rsidP="007E0DDD">
      <w:pPr>
        <w:pStyle w:val="ConsPlusNormal"/>
        <w:ind w:firstLine="709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P106"/>
      <w:bookmarkEnd w:id="3"/>
      <w:r w:rsidRPr="007E0DDD">
        <w:rPr>
          <w:rFonts w:ascii="Times New Roman" w:hAnsi="Times New Roman" w:cs="Times New Roman"/>
          <w:b/>
          <w:sz w:val="26"/>
          <w:szCs w:val="26"/>
        </w:rPr>
        <w:t>4. Доплаты и надбавки компенсационного характера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4.1. За работу, связанную с особыми условиями труда и режимом работы, работникам образовательных учреждений устанавливаются доплаты и надбавки компенсационного характера: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работу с вредными и (или) опасными условиями труда;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работу в ночное время;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работу в выходные и нерабочие праздничные дни;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сверхурочную работу;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совмещение профессий (должностей);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расширение зон обслуживания;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увеличение объема работы или исполнение обязанностей временно отсу</w:t>
      </w:r>
      <w:r w:rsidRPr="004716FB">
        <w:rPr>
          <w:rFonts w:ascii="Times New Roman" w:hAnsi="Times New Roman" w:cs="Times New Roman"/>
          <w:sz w:val="26"/>
          <w:szCs w:val="26"/>
        </w:rPr>
        <w:t>т</w:t>
      </w:r>
      <w:r w:rsidRPr="004716FB">
        <w:rPr>
          <w:rFonts w:ascii="Times New Roman" w:hAnsi="Times New Roman" w:cs="Times New Roman"/>
          <w:sz w:val="26"/>
          <w:szCs w:val="26"/>
        </w:rPr>
        <w:t>ствующего работника без освобождения от работы, определенной трудовым дог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вором;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работу со сведениями, составляющими государственную тайну;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районный коэффициент к заработной плате.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4.2. Работникам, занятым на работах с вредными и (или) опасными услови</w:t>
      </w:r>
      <w:r w:rsidRPr="004716FB">
        <w:rPr>
          <w:rFonts w:ascii="Times New Roman" w:hAnsi="Times New Roman" w:cs="Times New Roman"/>
          <w:sz w:val="26"/>
          <w:szCs w:val="26"/>
        </w:rPr>
        <w:t>я</w:t>
      </w:r>
      <w:r w:rsidRPr="004716FB">
        <w:rPr>
          <w:rFonts w:ascii="Times New Roman" w:hAnsi="Times New Roman" w:cs="Times New Roman"/>
          <w:sz w:val="26"/>
          <w:szCs w:val="26"/>
        </w:rPr>
        <w:t>ми труда, устанавливается повышенная оплата труда по результатам специальной оценки условий труда за время фактической занятости работников на этих рабочих местах.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Минимальный размер повышения оплаты труда работникам, занятым на р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ботах с вредными и (или) опасными условиями труда, составляет 4 процента окл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да (ставки), установленных для различных видов работ с нормальными условиями труда.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Конкретные размеры повышения оплаты труда устанавливаются работодат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лем с учетом мнения выборного органа первичной профсоюзной организации или иного представительного органа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4.3. Доплата за работу в ночное время.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Ночным считается время с 22 часов до 6 часов.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Доплата за работу в ночное время производится в размере не ниже 20 пр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центов часовой ставки (оклада) за каждый час работы в ночное время.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Конкретные размеры повышения оплаты труда за работу в ночное время устанавливаются коллективным договором, локальным нормативным актом, пр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нимаемым с учетом мнения выборного органа первичной профсоюзной организ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ции или иного представительного органа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4.4. Работа в выходной или нерабочий праздничный день оплачивается не менее чем в двойном размере: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работникам, труд которых оплачивается по дневным и часовым ставкам, - в размере не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менее двойной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дневной или часовой ставки;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16FB">
        <w:rPr>
          <w:rFonts w:ascii="Times New Roman" w:hAnsi="Times New Roman" w:cs="Times New Roman"/>
          <w:sz w:val="26"/>
          <w:szCs w:val="26"/>
        </w:rPr>
        <w:t>работникам, получающим оклад, - в размере не менее одинарной дневной или часовой ставки (части оклада за день или час работы) сверх оклада, если раб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та в выходной или нерабочий праздничный день производилась в пределах меся</w:t>
      </w:r>
      <w:r w:rsidRPr="004716FB">
        <w:rPr>
          <w:rFonts w:ascii="Times New Roman" w:hAnsi="Times New Roman" w:cs="Times New Roman"/>
          <w:sz w:val="26"/>
          <w:szCs w:val="26"/>
        </w:rPr>
        <w:t>ч</w:t>
      </w:r>
      <w:r w:rsidRPr="004716FB">
        <w:rPr>
          <w:rFonts w:ascii="Times New Roman" w:hAnsi="Times New Roman" w:cs="Times New Roman"/>
          <w:sz w:val="26"/>
          <w:szCs w:val="26"/>
        </w:rPr>
        <w:t>ной нормы рабочего времени, и в размере не менее двойной дневной или часовой ставки (части оклада за день или час работы) сверх оклада, если работа производ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лась сверх месячной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нормы рабочего времени.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По желанию работника, работавшего в выходной или нерабочий праздни</w:t>
      </w:r>
      <w:r w:rsidRPr="004716FB">
        <w:rPr>
          <w:rFonts w:ascii="Times New Roman" w:hAnsi="Times New Roman" w:cs="Times New Roman"/>
          <w:sz w:val="26"/>
          <w:szCs w:val="26"/>
        </w:rPr>
        <w:t>ч</w:t>
      </w:r>
      <w:r w:rsidRPr="004716FB">
        <w:rPr>
          <w:rFonts w:ascii="Times New Roman" w:hAnsi="Times New Roman" w:cs="Times New Roman"/>
          <w:sz w:val="26"/>
          <w:szCs w:val="26"/>
        </w:rPr>
        <w:t>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4.5. Сверхурочная работа оплачивается за первые два часа работы не менее </w:t>
      </w:r>
      <w:r w:rsidRPr="004716FB">
        <w:rPr>
          <w:rFonts w:ascii="Times New Roman" w:hAnsi="Times New Roman" w:cs="Times New Roman"/>
          <w:sz w:val="26"/>
          <w:szCs w:val="26"/>
        </w:rPr>
        <w:lastRenderedPageBreak/>
        <w:t>чем в полуторном размере, за последующие часы - не менее чем в двойном разм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4.6. Доплаты за совмещение профессий (должностей), за расширение зон о</w:t>
      </w:r>
      <w:r w:rsidRPr="004716FB">
        <w:rPr>
          <w:rFonts w:ascii="Times New Roman" w:hAnsi="Times New Roman" w:cs="Times New Roman"/>
          <w:sz w:val="26"/>
          <w:szCs w:val="26"/>
        </w:rPr>
        <w:t>б</w:t>
      </w:r>
      <w:r w:rsidRPr="004716FB">
        <w:rPr>
          <w:rFonts w:ascii="Times New Roman" w:hAnsi="Times New Roman" w:cs="Times New Roman"/>
          <w:sz w:val="26"/>
          <w:szCs w:val="26"/>
        </w:rPr>
        <w:t>служивания устанавливаются работнику при совмещении им профессий (должн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стей) или при расширении зон обслуживания.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Размер доплаты и срок, на который она устанавливается, определяется по с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глашению сторон трудового договора с учетом содержания и (или) объема допо</w:t>
      </w:r>
      <w:r w:rsidRPr="004716FB">
        <w:rPr>
          <w:rFonts w:ascii="Times New Roman" w:hAnsi="Times New Roman" w:cs="Times New Roman"/>
          <w:sz w:val="26"/>
          <w:szCs w:val="26"/>
        </w:rPr>
        <w:t>л</w:t>
      </w:r>
      <w:r w:rsidRPr="004716FB">
        <w:rPr>
          <w:rFonts w:ascii="Times New Roman" w:hAnsi="Times New Roman" w:cs="Times New Roman"/>
          <w:sz w:val="26"/>
          <w:szCs w:val="26"/>
        </w:rPr>
        <w:t>нительной работы в пределах фонда оплаты труда образовательного учреждения.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4.7.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</w:t>
      </w:r>
      <w:r w:rsidRPr="004716FB">
        <w:rPr>
          <w:rFonts w:ascii="Times New Roman" w:hAnsi="Times New Roman" w:cs="Times New Roman"/>
          <w:sz w:val="26"/>
          <w:szCs w:val="26"/>
        </w:rPr>
        <w:t>н</w:t>
      </w:r>
      <w:r w:rsidRPr="004716FB">
        <w:rPr>
          <w:rFonts w:ascii="Times New Roman" w:hAnsi="Times New Roman" w:cs="Times New Roman"/>
          <w:sz w:val="26"/>
          <w:szCs w:val="26"/>
        </w:rPr>
        <w:t>ного ему объема работы или возложения на него обязанностей временно отсу</w:t>
      </w:r>
      <w:r w:rsidRPr="004716FB">
        <w:rPr>
          <w:rFonts w:ascii="Times New Roman" w:hAnsi="Times New Roman" w:cs="Times New Roman"/>
          <w:sz w:val="26"/>
          <w:szCs w:val="26"/>
        </w:rPr>
        <w:t>т</w:t>
      </w:r>
      <w:r w:rsidRPr="004716FB">
        <w:rPr>
          <w:rFonts w:ascii="Times New Roman" w:hAnsi="Times New Roman" w:cs="Times New Roman"/>
          <w:sz w:val="26"/>
          <w:szCs w:val="26"/>
        </w:rPr>
        <w:t>ствующего работника без освобождения от работы, определенной трудовым дог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вором.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Размер доплаты и срок, на который она устанавливается, определяется по с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глашению сторон трудового договора с учетом содержания и (или) объема допо</w:t>
      </w:r>
      <w:r w:rsidRPr="004716FB">
        <w:rPr>
          <w:rFonts w:ascii="Times New Roman" w:hAnsi="Times New Roman" w:cs="Times New Roman"/>
          <w:sz w:val="26"/>
          <w:szCs w:val="26"/>
        </w:rPr>
        <w:t>л</w:t>
      </w:r>
      <w:r w:rsidRPr="004716FB">
        <w:rPr>
          <w:rFonts w:ascii="Times New Roman" w:hAnsi="Times New Roman" w:cs="Times New Roman"/>
          <w:sz w:val="26"/>
          <w:szCs w:val="26"/>
        </w:rPr>
        <w:t>нительной работы в пределах фонда оплаты труда образовательного учреждения.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4.8.</w:t>
      </w:r>
      <w:r w:rsidR="009A454E" w:rsidRPr="004716FB">
        <w:rPr>
          <w:rFonts w:ascii="Times New Roman" w:hAnsi="Times New Roman" w:cs="Times New Roman"/>
          <w:sz w:val="26"/>
          <w:szCs w:val="26"/>
        </w:rPr>
        <w:t xml:space="preserve"> </w:t>
      </w:r>
      <w:r w:rsidRPr="004716FB">
        <w:rPr>
          <w:rFonts w:ascii="Times New Roman" w:hAnsi="Times New Roman" w:cs="Times New Roman"/>
          <w:sz w:val="26"/>
          <w:szCs w:val="26"/>
        </w:rPr>
        <w:t>Районный коэффициент устанавливается в размере, определенном в с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ответствии с действующим законодательством, и начисляется на всю заработную плату, включая оклад (ставку), повышающие коэффициенты, компенсационные и стимулирующие выплаты.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4.</w:t>
      </w:r>
      <w:r w:rsidR="009A454E" w:rsidRPr="004716FB">
        <w:rPr>
          <w:rFonts w:ascii="Times New Roman" w:hAnsi="Times New Roman" w:cs="Times New Roman"/>
          <w:sz w:val="26"/>
          <w:szCs w:val="26"/>
        </w:rPr>
        <w:t>9</w:t>
      </w:r>
      <w:r w:rsidRPr="004716FB">
        <w:rPr>
          <w:rFonts w:ascii="Times New Roman" w:hAnsi="Times New Roman" w:cs="Times New Roman"/>
          <w:sz w:val="26"/>
          <w:szCs w:val="26"/>
        </w:rPr>
        <w:t>. Размеры доплат и надбавок компенсационного характера и порядок их установления определяются руководителем образовательного учреждения и уст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навливаются коллективным договором, локальным нормативным актом, с учетом мнения выборного органа первичной профсоюзной организации или иного пре</w:t>
      </w:r>
      <w:r w:rsidRPr="004716FB">
        <w:rPr>
          <w:rFonts w:ascii="Times New Roman" w:hAnsi="Times New Roman" w:cs="Times New Roman"/>
          <w:sz w:val="26"/>
          <w:szCs w:val="26"/>
        </w:rPr>
        <w:t>д</w:t>
      </w:r>
      <w:r w:rsidRPr="004716FB">
        <w:rPr>
          <w:rFonts w:ascii="Times New Roman" w:hAnsi="Times New Roman" w:cs="Times New Roman"/>
          <w:sz w:val="26"/>
          <w:szCs w:val="26"/>
        </w:rPr>
        <w:t>ставительного органа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268B5" w:rsidRPr="004716FB" w:rsidRDefault="002268B5" w:rsidP="004716FB">
      <w:pPr>
        <w:pStyle w:val="ConsPlusNormal"/>
        <w:ind w:firstLine="709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P143"/>
      <w:bookmarkEnd w:id="4"/>
      <w:r w:rsidRPr="004716FB">
        <w:rPr>
          <w:rFonts w:ascii="Times New Roman" w:hAnsi="Times New Roman" w:cs="Times New Roman"/>
          <w:b/>
          <w:sz w:val="26"/>
          <w:szCs w:val="26"/>
        </w:rPr>
        <w:t>5. Стимулирующие выплаты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5.1. Объем стимулирующей части фонда оплаты труда образовательного учреждения формируется в размере не менее 30 процентов в пределах утвержде</w:t>
      </w:r>
      <w:r w:rsidRPr="004716FB">
        <w:rPr>
          <w:rFonts w:ascii="Times New Roman" w:hAnsi="Times New Roman" w:cs="Times New Roman"/>
          <w:sz w:val="26"/>
          <w:szCs w:val="26"/>
        </w:rPr>
        <w:t>н</w:t>
      </w:r>
      <w:r w:rsidRPr="004716FB">
        <w:rPr>
          <w:rFonts w:ascii="Times New Roman" w:hAnsi="Times New Roman" w:cs="Times New Roman"/>
          <w:sz w:val="26"/>
          <w:szCs w:val="26"/>
        </w:rPr>
        <w:t>ных ассигнований на соответствующий финансовый год и средств, поступающих от приносящей доход деятельности.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Объем стимулирующей части устанавливается учреждением самостоятельно. Фонд может быть увеличен за счет экономии фонда оплаты труда, в том числе за счет оптимизации численности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5.2. В целях мотивации к труду, качественной и эффективной работе для р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ботников образовательного учреждения рекомендуется установление стимулир</w:t>
      </w:r>
      <w:r w:rsidRPr="004716FB">
        <w:rPr>
          <w:rFonts w:ascii="Times New Roman" w:hAnsi="Times New Roman" w:cs="Times New Roman"/>
          <w:sz w:val="26"/>
          <w:szCs w:val="26"/>
        </w:rPr>
        <w:t>у</w:t>
      </w:r>
      <w:r w:rsidRPr="004716FB">
        <w:rPr>
          <w:rFonts w:ascii="Times New Roman" w:hAnsi="Times New Roman" w:cs="Times New Roman"/>
          <w:sz w:val="26"/>
          <w:szCs w:val="26"/>
        </w:rPr>
        <w:t>ющих выплат: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выслугу лет;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наличие почетного звания, отраслевых наград, ученой степени по проф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лю образовательного учреждения или педагогической деятельности;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молодым специалистам;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качество выполняемых работ;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премии к профессиональным праздникам (День работника культуры, День учителя</w:t>
      </w:r>
      <w:r w:rsidR="00A51189">
        <w:rPr>
          <w:rFonts w:ascii="Times New Roman" w:hAnsi="Times New Roman" w:cs="Times New Roman"/>
          <w:sz w:val="26"/>
          <w:szCs w:val="26"/>
        </w:rPr>
        <w:t>, по итогам года</w:t>
      </w:r>
      <w:r w:rsidRPr="004716FB">
        <w:rPr>
          <w:rFonts w:ascii="Times New Roman" w:hAnsi="Times New Roman" w:cs="Times New Roman"/>
          <w:sz w:val="26"/>
          <w:szCs w:val="26"/>
        </w:rPr>
        <w:t>), к юбилейным датам;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 классность водителям.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5.3. Решение об установлении стимулирующих выплат принимается руков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 xml:space="preserve">дителем образовательного учреждения в пределах стимулирующей части фонда </w:t>
      </w:r>
      <w:r w:rsidRPr="004716FB">
        <w:rPr>
          <w:rFonts w:ascii="Times New Roman" w:hAnsi="Times New Roman" w:cs="Times New Roman"/>
          <w:sz w:val="26"/>
          <w:szCs w:val="26"/>
        </w:rPr>
        <w:lastRenderedPageBreak/>
        <w:t>оплаты труда. Порядок установления и условия стимулирующих выплат работн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кам образовательного учреждения устанавливаются коллективным договором и (или) локальным нормативным актом, принимаемым с учетом мнения выборного органа первичной профсоюзной организации или иного представительного органа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5.4. Надбавка за выслугу лет устанавливается работникам: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из числа служащих в зависимости от общего количества лет, проработанных в образовательных учреждениях (государственных или (и) муниципальных) по специальности;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из числа работников рабочих профессий в зависимости от общего колич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ства лет, проработанных по профессии.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Размеры надбавки при выслуге лет устанавливаются в процентах от оклада (ставки):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от 5 до 10 лет - 5 процентов;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от 10 до 15 лет - 10 процентов;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от 15 лет и выше - 15 процентов.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5.5. Стимулирующая выплата за наличие почетного звания, отраслевых наград устанавливается в процентах от оклада (ставки):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16FB">
        <w:rPr>
          <w:rFonts w:ascii="Times New Roman" w:hAnsi="Times New Roman" w:cs="Times New Roman"/>
          <w:sz w:val="26"/>
          <w:szCs w:val="26"/>
        </w:rPr>
        <w:t>10 процентов - работникам, награжденным отраслевыми наградами: нагру</w:t>
      </w:r>
      <w:r w:rsidRPr="004716FB">
        <w:rPr>
          <w:rFonts w:ascii="Times New Roman" w:hAnsi="Times New Roman" w:cs="Times New Roman"/>
          <w:sz w:val="26"/>
          <w:szCs w:val="26"/>
        </w:rPr>
        <w:t>д</w:t>
      </w:r>
      <w:r w:rsidRPr="004716FB">
        <w:rPr>
          <w:rFonts w:ascii="Times New Roman" w:hAnsi="Times New Roman" w:cs="Times New Roman"/>
          <w:sz w:val="26"/>
          <w:szCs w:val="26"/>
        </w:rPr>
        <w:t>ным знаком "Почетный работник общего образования Российской Федерации", "Отличник народного просвещения", знаком "За достижения в культуре", Почетной грамотой министерства, имеющим почетные звания "Народный учитель", "Засл</w:t>
      </w:r>
      <w:r w:rsidRPr="004716FB">
        <w:rPr>
          <w:rFonts w:ascii="Times New Roman" w:hAnsi="Times New Roman" w:cs="Times New Roman"/>
          <w:sz w:val="26"/>
          <w:szCs w:val="26"/>
        </w:rPr>
        <w:t>у</w:t>
      </w:r>
      <w:r w:rsidRPr="004716FB">
        <w:rPr>
          <w:rFonts w:ascii="Times New Roman" w:hAnsi="Times New Roman" w:cs="Times New Roman"/>
          <w:sz w:val="26"/>
          <w:szCs w:val="26"/>
        </w:rPr>
        <w:t>женный учитель", "Заслуженный работник культуры" и "Заслуженный преподав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тель" СССР, Российской Федерации и союзных республик, входивших в состав СССР, имеющим другие почетные звания, название которых начинается со слов "Народный", "Заслуженный", при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условии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соответствия почетного звания профилю преподаваемых дисциплин.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5.6.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При поощрении работника Президентом Российской Федерации, Прав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тельством Российской Федерации, присвоении почетных званий Российской Фед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рации и награждении знаками отличия Российской Федерации, награждении орд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нами и медалями Российской Федерации, награждении Почетной грамотой Мин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стерства культуры Российской Федерации единовременная выплата устанавливае</w:t>
      </w:r>
      <w:r w:rsidRPr="004716FB">
        <w:rPr>
          <w:rFonts w:ascii="Times New Roman" w:hAnsi="Times New Roman" w:cs="Times New Roman"/>
          <w:sz w:val="26"/>
          <w:szCs w:val="26"/>
        </w:rPr>
        <w:t>т</w:t>
      </w:r>
      <w:r w:rsidRPr="004716FB">
        <w:rPr>
          <w:rFonts w:ascii="Times New Roman" w:hAnsi="Times New Roman" w:cs="Times New Roman"/>
          <w:sz w:val="26"/>
          <w:szCs w:val="26"/>
        </w:rPr>
        <w:t>ся руководителем образовательного учреждения самостоятельно с учетом мнения выборного органа первичной профсоюзной организации или иного представител</w:t>
      </w:r>
      <w:r w:rsidRPr="004716FB">
        <w:rPr>
          <w:rFonts w:ascii="Times New Roman" w:hAnsi="Times New Roman" w:cs="Times New Roman"/>
          <w:sz w:val="26"/>
          <w:szCs w:val="26"/>
        </w:rPr>
        <w:t>ь</w:t>
      </w:r>
      <w:r w:rsidRPr="004716FB">
        <w:rPr>
          <w:rFonts w:ascii="Times New Roman" w:hAnsi="Times New Roman" w:cs="Times New Roman"/>
          <w:sz w:val="26"/>
          <w:szCs w:val="26"/>
        </w:rPr>
        <w:t>ного органа работников на основе коллективного договора, локального нормати</w:t>
      </w:r>
      <w:r w:rsidRPr="004716FB">
        <w:rPr>
          <w:rFonts w:ascii="Times New Roman" w:hAnsi="Times New Roman" w:cs="Times New Roman"/>
          <w:sz w:val="26"/>
          <w:szCs w:val="26"/>
        </w:rPr>
        <w:t>в</w:t>
      </w:r>
      <w:r w:rsidRPr="004716FB">
        <w:rPr>
          <w:rFonts w:ascii="Times New Roman" w:hAnsi="Times New Roman" w:cs="Times New Roman"/>
          <w:sz w:val="26"/>
          <w:szCs w:val="26"/>
        </w:rPr>
        <w:t>ного акта.</w:t>
      </w:r>
      <w:proofErr w:type="gramEnd"/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5.7. Стимулирующая выплата за наличие ученой степени устанавливается в процентах от оклада (ставки):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10 процентов - работникам образовательных учреждений, имеющим ученую степень кандидата наук и работающим по соответствующему профилю,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с даты принятия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Министерством образования и науки Российской Федерации решения о выдаче диплома;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20 процентов - работникам образовательных учреждений, имеющим ученую степень доктора наук и работающим по соответствующему профилю,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с даты пр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нятия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Министерством образования и науки Российской Федерации решения о в</w:t>
      </w:r>
      <w:r w:rsidRPr="004716FB">
        <w:rPr>
          <w:rFonts w:ascii="Times New Roman" w:hAnsi="Times New Roman" w:cs="Times New Roman"/>
          <w:sz w:val="26"/>
          <w:szCs w:val="26"/>
        </w:rPr>
        <w:t>ы</w:t>
      </w:r>
      <w:r w:rsidRPr="004716FB">
        <w:rPr>
          <w:rFonts w:ascii="Times New Roman" w:hAnsi="Times New Roman" w:cs="Times New Roman"/>
          <w:sz w:val="26"/>
          <w:szCs w:val="26"/>
        </w:rPr>
        <w:t>даче диплома.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5.8. При наличии у работника нескольких оснований (наличие ученой степ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ни, почетного звания, отраслевой награды) применяется одна из стимулирующих выплат (максимальная).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5.9. Стимулирующие выплаты молодым специалистам устанавливаются для </w:t>
      </w:r>
      <w:r w:rsidRPr="004716FB">
        <w:rPr>
          <w:rFonts w:ascii="Times New Roman" w:hAnsi="Times New Roman" w:cs="Times New Roman"/>
          <w:sz w:val="26"/>
          <w:szCs w:val="26"/>
        </w:rPr>
        <w:lastRenderedPageBreak/>
        <w:t>работников в возрасте до 30 лет в течение четырех первых лет работы, если они о</w:t>
      </w:r>
      <w:r w:rsidRPr="004716FB">
        <w:rPr>
          <w:rFonts w:ascii="Times New Roman" w:hAnsi="Times New Roman" w:cs="Times New Roman"/>
          <w:sz w:val="26"/>
          <w:szCs w:val="26"/>
        </w:rPr>
        <w:t>т</w:t>
      </w:r>
      <w:r w:rsidRPr="004716FB">
        <w:rPr>
          <w:rFonts w:ascii="Times New Roman" w:hAnsi="Times New Roman" w:cs="Times New Roman"/>
          <w:sz w:val="26"/>
          <w:szCs w:val="26"/>
        </w:rPr>
        <w:t>вечают одновременно следующим требованиям: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впервые получили высшее или среднее профессиональное образование, с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ответствующее должности, независимо от формы получения образования;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приступили к работе по специальности в течение одного года после получ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 диплома государственного образца о высшем или среднем профессиональном образовании.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Стимулирующая выплата молодым специалистам устанавливается в виде надбавки размером 10 процентов от оклада (ставки).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5.10. Выплата за качество выполняемых работ устанавливается в целях мат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риальной заинтересованности работников образовательных учреждений в коне</w:t>
      </w:r>
      <w:r w:rsidRPr="004716FB">
        <w:rPr>
          <w:rFonts w:ascii="Times New Roman" w:hAnsi="Times New Roman" w:cs="Times New Roman"/>
          <w:sz w:val="26"/>
          <w:szCs w:val="26"/>
        </w:rPr>
        <w:t>ч</w:t>
      </w:r>
      <w:r w:rsidRPr="004716FB">
        <w:rPr>
          <w:rFonts w:ascii="Times New Roman" w:hAnsi="Times New Roman" w:cs="Times New Roman"/>
          <w:sz w:val="26"/>
          <w:szCs w:val="26"/>
        </w:rPr>
        <w:t>ных результатах работы, создания необходимых условий для оказания качестве</w:t>
      </w:r>
      <w:r w:rsidRPr="004716FB">
        <w:rPr>
          <w:rFonts w:ascii="Times New Roman" w:hAnsi="Times New Roman" w:cs="Times New Roman"/>
          <w:sz w:val="26"/>
          <w:szCs w:val="26"/>
        </w:rPr>
        <w:t>н</w:t>
      </w:r>
      <w:r w:rsidRPr="004716FB">
        <w:rPr>
          <w:rFonts w:ascii="Times New Roman" w:hAnsi="Times New Roman" w:cs="Times New Roman"/>
          <w:sz w:val="26"/>
          <w:szCs w:val="26"/>
        </w:rPr>
        <w:t>ных услуг с учетом качественных показателей деятельности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В образовательных учреждениях рекомендуется установить следующие кр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терии оценки качества труда работников: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в отношении педагогического персонала - за достижение высоких результ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тов в учебной деятельности, внедрение инновационных технологий, в связи с ув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личением контингента учащихся в течение учебного года;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в отношении работников административного, хозяйственного и иного перс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нала - за исполнительскую дисциплину, сложность и качество выполненных работ.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Перечень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критериев оценки качества труда работников образовательного учреждения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и периодичность осуществления выплат за качество выполняемых р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бот устанавливаются коллективным договором и (или) локальным нормативным актом, принимаемым с учетом мнения выборного органа первичной профсоюзной организации или иного представительного органа работников.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5.11.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Конкретный размер выплаты за качество выполняемых работ работн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ку определяется руководителем образовательного учреждения в соответствии с п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речнем критериев оценки качества труда работников образовательного учрежд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ния, установленным коллективным договором и (или) локальным нормативным а</w:t>
      </w:r>
      <w:r w:rsidRPr="004716FB">
        <w:rPr>
          <w:rFonts w:ascii="Times New Roman" w:hAnsi="Times New Roman" w:cs="Times New Roman"/>
          <w:sz w:val="26"/>
          <w:szCs w:val="26"/>
        </w:rPr>
        <w:t>к</w:t>
      </w:r>
      <w:r w:rsidRPr="004716FB">
        <w:rPr>
          <w:rFonts w:ascii="Times New Roman" w:hAnsi="Times New Roman" w:cs="Times New Roman"/>
          <w:sz w:val="26"/>
          <w:szCs w:val="26"/>
        </w:rPr>
        <w:t>том, принимаемым с учетом мнения выборного органа первичной профсоюзной организации или иного представительного органа работников.</w:t>
      </w:r>
      <w:proofErr w:type="gramEnd"/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5.12. В целях поощрения работников за выполненную работу в образов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тельных учреждениях могут быть установлены премии:</w:t>
      </w:r>
    </w:p>
    <w:p w:rsidR="002268B5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к профессиональным праздникам (День работника культуры, День учителя);</w:t>
      </w:r>
    </w:p>
    <w:p w:rsidR="00A51189" w:rsidRPr="004716FB" w:rsidRDefault="00A51189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итогам года;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к юбилейным датам.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Премирование осуществляется по решению руководителя образовательного учреждения с учетом мнения выборного органа первичной профсоюзной организ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 xml:space="preserve">ции или иного представительного органа работников в пределах стимулирующей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части фонда оплаты труда образовательного учреждения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и средств, поступающих от приносящей доход деятельности.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Конкретный размер премии определяется руководителем образовательного учреждения, может выражаться как в процентах к окладу (ставке) работника, так и в абсолютном размере.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268B5" w:rsidRPr="007E0DDD" w:rsidRDefault="002268B5" w:rsidP="007E0DDD">
      <w:pPr>
        <w:pStyle w:val="ConsPlusNormal"/>
        <w:ind w:firstLine="709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7E0DDD">
        <w:rPr>
          <w:rFonts w:ascii="Times New Roman" w:hAnsi="Times New Roman" w:cs="Times New Roman"/>
          <w:b/>
          <w:sz w:val="26"/>
          <w:szCs w:val="26"/>
        </w:rPr>
        <w:t>6. Условия оплаты труда руководителя образовательного</w:t>
      </w:r>
      <w:r w:rsidR="007E0DDD" w:rsidRPr="007E0DD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E0DDD">
        <w:rPr>
          <w:rFonts w:ascii="Times New Roman" w:hAnsi="Times New Roman" w:cs="Times New Roman"/>
          <w:b/>
          <w:sz w:val="26"/>
          <w:szCs w:val="26"/>
        </w:rPr>
        <w:t>учреждения, его заместителей и главного бухгалтера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6.1. </w:t>
      </w:r>
      <w:proofErr w:type="gramStart"/>
      <w:r w:rsidRPr="004716FB">
        <w:rPr>
          <w:rFonts w:ascii="Times New Roman" w:hAnsi="Times New Roman" w:cs="Times New Roman"/>
          <w:sz w:val="26"/>
          <w:szCs w:val="26"/>
        </w:rPr>
        <w:t>Оплата труда руководителя образовательного учреждения устанавлив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ется при заключении трудового договора с комитетом по культуре города Барнаула по согласованию с комитетом по развитию предпринимательства, потребительск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lastRenderedPageBreak/>
        <w:t>му рынку и вопросам труда в соответствии с установленными требованиями кв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 xml:space="preserve">лификации, исходя из утвержденных </w:t>
      </w:r>
      <w:hyperlink w:anchor="P426" w:history="1">
        <w:r w:rsidRPr="004716FB">
          <w:rPr>
            <w:rFonts w:ascii="Times New Roman" w:hAnsi="Times New Roman" w:cs="Times New Roman"/>
            <w:sz w:val="26"/>
            <w:szCs w:val="26"/>
          </w:rPr>
          <w:t>показателей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деятельности и порядка отнес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 образовательного учреждения к группам по оплате труда руководителей, а его заместителей и главного бухгалтера - руководителем образовательного учреждения по</w:t>
      </w:r>
      <w:proofErr w:type="gramEnd"/>
      <w:r w:rsidRPr="004716FB">
        <w:rPr>
          <w:rFonts w:ascii="Times New Roman" w:hAnsi="Times New Roman" w:cs="Times New Roman"/>
          <w:sz w:val="26"/>
          <w:szCs w:val="26"/>
        </w:rPr>
        <w:t xml:space="preserve"> согласованию с учредителем данно</w:t>
      </w:r>
      <w:r w:rsidR="007E0DDD">
        <w:rPr>
          <w:rFonts w:ascii="Times New Roman" w:hAnsi="Times New Roman" w:cs="Times New Roman"/>
          <w:sz w:val="26"/>
          <w:szCs w:val="26"/>
        </w:rPr>
        <w:t xml:space="preserve">го образовательного учреждения </w:t>
      </w:r>
      <w:r w:rsidR="007E0DDD" w:rsidRPr="007E0DDD">
        <w:rPr>
          <w:rFonts w:ascii="Times New Roman" w:hAnsi="Times New Roman" w:cs="Times New Roman"/>
          <w:sz w:val="26"/>
          <w:szCs w:val="26"/>
        </w:rPr>
        <w:t>(Постано</w:t>
      </w:r>
      <w:r w:rsidR="007E0DDD" w:rsidRPr="007E0DDD">
        <w:rPr>
          <w:rFonts w:ascii="Times New Roman" w:hAnsi="Times New Roman" w:cs="Times New Roman"/>
          <w:sz w:val="26"/>
          <w:szCs w:val="26"/>
        </w:rPr>
        <w:t>в</w:t>
      </w:r>
      <w:r w:rsidR="007E0DDD" w:rsidRPr="007E0DDD">
        <w:rPr>
          <w:rFonts w:ascii="Times New Roman" w:hAnsi="Times New Roman" w:cs="Times New Roman"/>
          <w:sz w:val="26"/>
          <w:szCs w:val="26"/>
        </w:rPr>
        <w:t>ление администрации города от 29.05.2013г. №1894,</w:t>
      </w:r>
      <w:r w:rsidR="007E0DDD">
        <w:rPr>
          <w:rFonts w:ascii="Times New Roman" w:hAnsi="Times New Roman" w:cs="Times New Roman"/>
          <w:sz w:val="26"/>
          <w:szCs w:val="26"/>
        </w:rPr>
        <w:t xml:space="preserve"> </w:t>
      </w:r>
      <w:r w:rsidRPr="004716FB">
        <w:rPr>
          <w:rFonts w:ascii="Times New Roman" w:hAnsi="Times New Roman" w:cs="Times New Roman"/>
          <w:sz w:val="26"/>
          <w:szCs w:val="26"/>
        </w:rPr>
        <w:t>приложение 4).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Размер оклада руководителя образовательного учреждения, не отнесенного к группе оплаты труда, устанавливается комитетом по культуре города Барнаула по согласованию с комитетом по развитию предпринимательства, потребительскому рынку и вопросам труда в соответствии с установленными требованиями квалиф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кации, исходя из утвержденных показателей деятельности.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6.2. Оплата труда руководителя образовательного учреждения, его замест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>телей, главного бухгалтера состоит из оклада, компенсационных и стимулирующих выплат.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6.3. Предельный уровень соотношения среднемесячной заработной платы руководителя образовательного учреждения, его заместителей, главного бухгалт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ра и среднемесячной заработной платы работников образовательного учреждения устанавливается приказом комитета по культуре города Барнаула и не может пр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вышать пятикратный размер.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Среднемесячная заработная плата руководителя образовательного учрежд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ния, его заместителей, главного бухгалтера и работников образовательного учр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 xml:space="preserve">ждения рассчитывается в соответствии с </w:t>
      </w:r>
      <w:hyperlink r:id="rId11" w:history="1">
        <w:r w:rsidRPr="004716FB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Правительства Росси</w:t>
      </w:r>
      <w:r w:rsidRPr="004716FB">
        <w:rPr>
          <w:rFonts w:ascii="Times New Roman" w:hAnsi="Times New Roman" w:cs="Times New Roman"/>
          <w:sz w:val="26"/>
          <w:szCs w:val="26"/>
        </w:rPr>
        <w:t>й</w:t>
      </w:r>
      <w:r w:rsidRPr="004716FB">
        <w:rPr>
          <w:rFonts w:ascii="Times New Roman" w:hAnsi="Times New Roman" w:cs="Times New Roman"/>
          <w:sz w:val="26"/>
          <w:szCs w:val="26"/>
        </w:rPr>
        <w:t>ской Федерации от 24.12.2007 N 922 "Об особенностях порядка исчисления сре</w:t>
      </w:r>
      <w:r w:rsidRPr="004716FB">
        <w:rPr>
          <w:rFonts w:ascii="Times New Roman" w:hAnsi="Times New Roman" w:cs="Times New Roman"/>
          <w:sz w:val="26"/>
          <w:szCs w:val="26"/>
        </w:rPr>
        <w:t>д</w:t>
      </w:r>
      <w:r w:rsidRPr="004716FB">
        <w:rPr>
          <w:rFonts w:ascii="Times New Roman" w:hAnsi="Times New Roman" w:cs="Times New Roman"/>
          <w:sz w:val="26"/>
          <w:szCs w:val="26"/>
        </w:rPr>
        <w:t>ней заработной платы".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6.4. Оклады заместителей руководителя и главного бухгалтера образовател</w:t>
      </w:r>
      <w:r w:rsidRPr="004716FB">
        <w:rPr>
          <w:rFonts w:ascii="Times New Roman" w:hAnsi="Times New Roman" w:cs="Times New Roman"/>
          <w:sz w:val="26"/>
          <w:szCs w:val="26"/>
        </w:rPr>
        <w:t>ь</w:t>
      </w:r>
      <w:r w:rsidRPr="004716FB">
        <w:rPr>
          <w:rFonts w:ascii="Times New Roman" w:hAnsi="Times New Roman" w:cs="Times New Roman"/>
          <w:sz w:val="26"/>
          <w:szCs w:val="26"/>
        </w:rPr>
        <w:t>ного учреждения устанавливаются на 10 - 30 процентов ниже оклада руководителя.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 xml:space="preserve">6.5. Повышающие коэффициенты, предусмотренные </w:t>
      </w:r>
      <w:hyperlink w:anchor="P82" w:history="1">
        <w:r w:rsidRPr="004716FB">
          <w:rPr>
            <w:rFonts w:ascii="Times New Roman" w:hAnsi="Times New Roman" w:cs="Times New Roman"/>
            <w:sz w:val="26"/>
            <w:szCs w:val="26"/>
          </w:rPr>
          <w:t>разделом 3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настоящего Положения, доплаты и надбавки компенсационного характера, предусмотренные </w:t>
      </w:r>
      <w:hyperlink w:anchor="P106" w:history="1">
        <w:r w:rsidRPr="004716FB">
          <w:rPr>
            <w:rFonts w:ascii="Times New Roman" w:hAnsi="Times New Roman" w:cs="Times New Roman"/>
            <w:sz w:val="26"/>
            <w:szCs w:val="26"/>
          </w:rPr>
          <w:t>разделом 4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настоящего Положения, а также стимулирующие выплаты, предусмо</w:t>
      </w:r>
      <w:r w:rsidRPr="004716FB">
        <w:rPr>
          <w:rFonts w:ascii="Times New Roman" w:hAnsi="Times New Roman" w:cs="Times New Roman"/>
          <w:sz w:val="26"/>
          <w:szCs w:val="26"/>
        </w:rPr>
        <w:t>т</w:t>
      </w:r>
      <w:r w:rsidRPr="004716FB">
        <w:rPr>
          <w:rFonts w:ascii="Times New Roman" w:hAnsi="Times New Roman" w:cs="Times New Roman"/>
          <w:sz w:val="26"/>
          <w:szCs w:val="26"/>
        </w:rPr>
        <w:t xml:space="preserve">ренные </w:t>
      </w:r>
      <w:hyperlink w:anchor="P143" w:history="1">
        <w:r w:rsidRPr="004716FB">
          <w:rPr>
            <w:rFonts w:ascii="Times New Roman" w:hAnsi="Times New Roman" w:cs="Times New Roman"/>
            <w:sz w:val="26"/>
            <w:szCs w:val="26"/>
          </w:rPr>
          <w:t>разделом 5</w:t>
        </w:r>
      </w:hyperlink>
      <w:r w:rsidRPr="004716FB">
        <w:rPr>
          <w:rFonts w:ascii="Times New Roman" w:hAnsi="Times New Roman" w:cs="Times New Roman"/>
          <w:sz w:val="26"/>
          <w:szCs w:val="26"/>
        </w:rPr>
        <w:t xml:space="preserve"> настоящего Положения, устанавливаются: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руководителю образовательного учреждения - комитетом по культуре города Барнаула;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заместителям руководителя образовательного учреждения и главному бу</w:t>
      </w:r>
      <w:r w:rsidRPr="004716FB">
        <w:rPr>
          <w:rFonts w:ascii="Times New Roman" w:hAnsi="Times New Roman" w:cs="Times New Roman"/>
          <w:sz w:val="26"/>
          <w:szCs w:val="26"/>
        </w:rPr>
        <w:t>х</w:t>
      </w:r>
      <w:r w:rsidRPr="004716FB">
        <w:rPr>
          <w:rFonts w:ascii="Times New Roman" w:hAnsi="Times New Roman" w:cs="Times New Roman"/>
          <w:sz w:val="26"/>
          <w:szCs w:val="26"/>
        </w:rPr>
        <w:t>галтеру - руководителем образовательного учреждения.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6.6. Размер выплаты за качество выполняемых работ руководителю образ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вательного учреждения определяется один раз в полугодие на основе критериев оценки и целевых показателей эффективности работы образовательного учрежд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ния, утвержденных комитетом по культуре города Барнаула.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При этом размер выплаты за качество выполняемых работ не может быть более: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70 процентов оклада - при выполнении показателей муниципального задания от 60 до 79 баллов;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30 процентов оклада - при выполнении показателей муниципального задания от 20 до 59 баллов.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Выплата за качество выполняемых работ не осуществляется при выполнении показателей муниципального задания до 19 баллов.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Сумма баллов определяется в соответствии с системой показателей (хара</w:t>
      </w:r>
      <w:r w:rsidRPr="004716FB">
        <w:rPr>
          <w:rFonts w:ascii="Times New Roman" w:hAnsi="Times New Roman" w:cs="Times New Roman"/>
          <w:sz w:val="26"/>
          <w:szCs w:val="26"/>
        </w:rPr>
        <w:t>к</w:t>
      </w:r>
      <w:r w:rsidRPr="004716FB">
        <w:rPr>
          <w:rFonts w:ascii="Times New Roman" w:hAnsi="Times New Roman" w:cs="Times New Roman"/>
          <w:sz w:val="26"/>
          <w:szCs w:val="26"/>
        </w:rPr>
        <w:t>теристик) качества предоставления муниципальной услуги, соответствующей утвержденным стандартам качества предоставления муниципальной услуги в сф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ре реализации дополнительных общеобразовательных предпрофессиональных пр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lastRenderedPageBreak/>
        <w:t>грамм в области искусства и дополнительных общеразвивающих программ.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Размер выплаты за качество выполняемых работ руководителю образов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тельного учреждения устанавливается приказом комитета по культуре города Ба</w:t>
      </w:r>
      <w:r w:rsidRPr="004716FB">
        <w:rPr>
          <w:rFonts w:ascii="Times New Roman" w:hAnsi="Times New Roman" w:cs="Times New Roman"/>
          <w:sz w:val="26"/>
          <w:szCs w:val="26"/>
        </w:rPr>
        <w:t>р</w:t>
      </w:r>
      <w:r w:rsidRPr="004716FB">
        <w:rPr>
          <w:rFonts w:ascii="Times New Roman" w:hAnsi="Times New Roman" w:cs="Times New Roman"/>
          <w:sz w:val="26"/>
          <w:szCs w:val="26"/>
        </w:rPr>
        <w:t>наула.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6.7. По решению комитета по культуре города Барнаула руководителю обр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зовательного учреждения в сложных жизненных ситуациях может быть оказана материальная помощь в пределах фонда оплаты труда. Выплата материальной п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мощи оформляется приказом комитета по культуре города Барнаула.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6.8. За оказание образовательным учреждением населению платных образ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вательных услуг руководителю образовательного учреждения могут устанавл</w:t>
      </w:r>
      <w:r w:rsidRPr="004716FB">
        <w:rPr>
          <w:rFonts w:ascii="Times New Roman" w:hAnsi="Times New Roman" w:cs="Times New Roman"/>
          <w:sz w:val="26"/>
          <w:szCs w:val="26"/>
        </w:rPr>
        <w:t>и</w:t>
      </w:r>
      <w:r w:rsidRPr="004716FB">
        <w:rPr>
          <w:rFonts w:ascii="Times New Roman" w:hAnsi="Times New Roman" w:cs="Times New Roman"/>
          <w:sz w:val="26"/>
          <w:szCs w:val="26"/>
        </w:rPr>
        <w:t xml:space="preserve">ваться дополнительные выплаты из средств, поступивших от приносящей доход деятельности </w:t>
      </w:r>
      <w:hyperlink w:anchor="P470" w:history="1">
        <w:r w:rsidR="007E0DDD" w:rsidRPr="007E0DDD">
          <w:rPr>
            <w:rFonts w:ascii="Times New Roman" w:hAnsi="Times New Roman" w:cs="Times New Roman"/>
            <w:sz w:val="26"/>
            <w:szCs w:val="26"/>
          </w:rPr>
          <w:t>(Постановление администрации города от 29.05.2013г. №1894,</w:t>
        </w:r>
        <w:r w:rsidR="007E0DDD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Pr="004716FB">
          <w:rPr>
            <w:rFonts w:ascii="Times New Roman" w:hAnsi="Times New Roman" w:cs="Times New Roman"/>
            <w:sz w:val="26"/>
            <w:szCs w:val="26"/>
          </w:rPr>
          <w:t>пр</w:t>
        </w:r>
        <w:r w:rsidRPr="004716FB">
          <w:rPr>
            <w:rFonts w:ascii="Times New Roman" w:hAnsi="Times New Roman" w:cs="Times New Roman"/>
            <w:sz w:val="26"/>
            <w:szCs w:val="26"/>
          </w:rPr>
          <w:t>и</w:t>
        </w:r>
        <w:r w:rsidRPr="004716FB">
          <w:rPr>
            <w:rFonts w:ascii="Times New Roman" w:hAnsi="Times New Roman" w:cs="Times New Roman"/>
            <w:sz w:val="26"/>
            <w:szCs w:val="26"/>
          </w:rPr>
          <w:t>ложение 5)</w:t>
        </w:r>
      </w:hyperlink>
      <w:r w:rsidRPr="004716FB">
        <w:rPr>
          <w:rFonts w:ascii="Times New Roman" w:hAnsi="Times New Roman" w:cs="Times New Roman"/>
          <w:sz w:val="26"/>
          <w:szCs w:val="26"/>
        </w:rPr>
        <w:t>.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268B5" w:rsidRPr="007E0DDD" w:rsidRDefault="002268B5" w:rsidP="007E0DDD">
      <w:pPr>
        <w:pStyle w:val="ConsPlusNormal"/>
        <w:ind w:firstLine="709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7E0DDD">
        <w:rPr>
          <w:rFonts w:ascii="Times New Roman" w:hAnsi="Times New Roman" w:cs="Times New Roman"/>
          <w:b/>
          <w:sz w:val="26"/>
          <w:szCs w:val="26"/>
        </w:rPr>
        <w:t>7. Полномочия руководителя образовательного учреждения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7.1. Руководитель образовательного учреждения в пределах фонда оплаты труда: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утверждает структуру и штатную численность образовательного учрежд</w:t>
      </w:r>
      <w:r w:rsidRPr="004716FB">
        <w:rPr>
          <w:rFonts w:ascii="Times New Roman" w:hAnsi="Times New Roman" w:cs="Times New Roman"/>
          <w:sz w:val="26"/>
          <w:szCs w:val="26"/>
        </w:rPr>
        <w:t>е</w:t>
      </w:r>
      <w:r w:rsidRPr="004716FB">
        <w:rPr>
          <w:rFonts w:ascii="Times New Roman" w:hAnsi="Times New Roman" w:cs="Times New Roman"/>
          <w:sz w:val="26"/>
          <w:szCs w:val="26"/>
        </w:rPr>
        <w:t>ния;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устанавливает объем работ, нормы труда, нормы выработки работников на каждом рабочем месте, если они не установлены федеральными законами, иными нормативными правовыми актами Российской Федерации, содержащими нормы трудового права;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определяет размеры окладов (ставок), размеры доплат и надбавок компенс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ционного характера, стимулирующих выплат в соответствии с коллективным дог</w:t>
      </w:r>
      <w:r w:rsidRPr="004716FB">
        <w:rPr>
          <w:rFonts w:ascii="Times New Roman" w:hAnsi="Times New Roman" w:cs="Times New Roman"/>
          <w:sz w:val="26"/>
          <w:szCs w:val="26"/>
        </w:rPr>
        <w:t>о</w:t>
      </w:r>
      <w:r w:rsidRPr="004716FB">
        <w:rPr>
          <w:rFonts w:ascii="Times New Roman" w:hAnsi="Times New Roman" w:cs="Times New Roman"/>
          <w:sz w:val="26"/>
          <w:szCs w:val="26"/>
        </w:rPr>
        <w:t>вором, локальным нормативным актом и устанавливает в трудовом договоре или дополнительном соглашении к трудовому договору;</w:t>
      </w:r>
    </w:p>
    <w:p w:rsidR="002268B5" w:rsidRPr="004716FB" w:rsidRDefault="002268B5" w:rsidP="008B632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устанавливает нормированные задания работникам с повременной оплатой труда и оплату труда за фактически выполненный объем работ.</w:t>
      </w:r>
    </w:p>
    <w:p w:rsidR="002268B5" w:rsidRPr="004716FB" w:rsidRDefault="002268B5" w:rsidP="007E0D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6FB">
        <w:rPr>
          <w:rFonts w:ascii="Times New Roman" w:hAnsi="Times New Roman" w:cs="Times New Roman"/>
          <w:sz w:val="26"/>
          <w:szCs w:val="26"/>
        </w:rPr>
        <w:t>7.2. Руководитель использует экономию фонда оплаты труда при проведении мероприятий по сокращению штатной численности работников на увеличение з</w:t>
      </w:r>
      <w:r w:rsidRPr="004716FB">
        <w:rPr>
          <w:rFonts w:ascii="Times New Roman" w:hAnsi="Times New Roman" w:cs="Times New Roman"/>
          <w:sz w:val="26"/>
          <w:szCs w:val="26"/>
        </w:rPr>
        <w:t>а</w:t>
      </w:r>
      <w:r w:rsidRPr="004716FB">
        <w:rPr>
          <w:rFonts w:ascii="Times New Roman" w:hAnsi="Times New Roman" w:cs="Times New Roman"/>
          <w:sz w:val="26"/>
          <w:szCs w:val="26"/>
        </w:rPr>
        <w:t>работной платы работникам.</w:t>
      </w:r>
    </w:p>
    <w:sectPr w:rsidR="002268B5" w:rsidRPr="004716FB" w:rsidSect="00A5118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B5"/>
    <w:rsid w:val="001F2E19"/>
    <w:rsid w:val="002268B5"/>
    <w:rsid w:val="002706FC"/>
    <w:rsid w:val="004716FB"/>
    <w:rsid w:val="00563A65"/>
    <w:rsid w:val="005F694C"/>
    <w:rsid w:val="00794B39"/>
    <w:rsid w:val="007E0DDD"/>
    <w:rsid w:val="008B02BA"/>
    <w:rsid w:val="008B632A"/>
    <w:rsid w:val="009A454E"/>
    <w:rsid w:val="00A51189"/>
    <w:rsid w:val="00C51E23"/>
    <w:rsid w:val="00D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68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268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268B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20">
    <w:name w:val="Font Style20"/>
    <w:uiPriority w:val="99"/>
    <w:rsid w:val="002706FC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unhideWhenUsed/>
    <w:rsid w:val="002706F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B6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68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268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268B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20">
    <w:name w:val="Font Style20"/>
    <w:uiPriority w:val="99"/>
    <w:rsid w:val="002706FC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unhideWhenUsed/>
    <w:rsid w:val="002706F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B6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9B99B6FCE0580F17ECE36E31D7E9BD692DCF53C5E3D71B1D03825B2BAv7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9B99B6FCE0580F17ECE36E31D7E9BD692DBF1385E3D71B1D03825B2BAv7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9B99B6FCE0580F17ECE28EE0B12C5DA93D1AA355F362EEC833E72EDF759F618B6vBE" TargetMode="External"/><Relationship Id="rId11" Type="http://schemas.openxmlformats.org/officeDocument/2006/relationships/hyperlink" Target="consultantplus://offline/ref=19B99B6FCE0580F17ECE36E31D7E9BD697DAFC3F5F372CBBD86129B0A0B5v0E" TargetMode="External"/><Relationship Id="rId5" Type="http://schemas.openxmlformats.org/officeDocument/2006/relationships/image" Target="media/image1.tiff"/><Relationship Id="rId10" Type="http://schemas.openxmlformats.org/officeDocument/2006/relationships/hyperlink" Target="consultantplus://offline/ref=19B99B6FCE0580F17ECE36E31D7E9BD69DDEF53E5D3D71B1D03825B2BAv7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9B99B6FCE0580F17ECE36E31D7E9BD694D8F13D5A312CBBD86129B0A0B5v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3567</Words>
  <Characters>20336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23856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Compi-1</dc:creator>
  <cp:lastModifiedBy>DIRECTOR</cp:lastModifiedBy>
  <cp:revision>8</cp:revision>
  <cp:lastPrinted>2017-12-22T06:49:00Z</cp:lastPrinted>
  <dcterms:created xsi:type="dcterms:W3CDTF">2017-09-27T07:59:00Z</dcterms:created>
  <dcterms:modified xsi:type="dcterms:W3CDTF">2018-01-09T10:09:00Z</dcterms:modified>
</cp:coreProperties>
</file>